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1F" w:rsidRPr="00E040E6" w:rsidRDefault="0092511F" w:rsidP="00E04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E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образовательной деятельности для инвалидов и лиц с ограниченными возможностями здоровья</w:t>
      </w:r>
    </w:p>
    <w:tbl>
      <w:tblPr>
        <w:tblStyle w:val="a3"/>
        <w:tblpPr w:leftFromText="180" w:rightFromText="180" w:vertAnchor="page" w:horzAnchor="margin" w:tblpY="2572"/>
        <w:tblW w:w="0" w:type="auto"/>
        <w:tblLook w:val="04A0" w:firstRow="1" w:lastRow="0" w:firstColumn="1" w:lastColumn="0" w:noHBand="0" w:noVBand="1"/>
      </w:tblPr>
      <w:tblGrid>
        <w:gridCol w:w="594"/>
        <w:gridCol w:w="5802"/>
        <w:gridCol w:w="3175"/>
      </w:tblGrid>
      <w:tr w:rsidR="0092511F" w:rsidRPr="0092511F" w:rsidTr="0092511F">
        <w:tc>
          <w:tcPr>
            <w:tcW w:w="594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02" w:type="dxa"/>
          </w:tcPr>
          <w:p w:rsidR="0092511F" w:rsidRPr="0092511F" w:rsidRDefault="0092511F" w:rsidP="00E040E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Условия обучения</w:t>
            </w:r>
          </w:p>
        </w:tc>
        <w:tc>
          <w:tcPr>
            <w:tcW w:w="3175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 </w:t>
            </w:r>
          </w:p>
        </w:tc>
      </w:tr>
      <w:tr w:rsidR="0092511F" w:rsidRPr="0092511F" w:rsidTr="0092511F">
        <w:trPr>
          <w:trHeight w:val="345"/>
        </w:trPr>
        <w:tc>
          <w:tcPr>
            <w:tcW w:w="594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2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Реализация адаптированных образовательных программ, учебных предметов, курсов, дисциплин (модулей), практики.</w:t>
            </w:r>
          </w:p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Использование при реализации образовательных программ электронного обучения и дистанционных образовательных технологий.</w:t>
            </w:r>
          </w:p>
        </w:tc>
        <w:tc>
          <w:tcPr>
            <w:tcW w:w="3175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С 2016-2017 учебного года по данной программе проходит обучение один обучающийся.</w:t>
            </w:r>
          </w:p>
        </w:tc>
      </w:tr>
      <w:tr w:rsidR="0092511F" w:rsidRPr="0092511F" w:rsidTr="0092511F">
        <w:tc>
          <w:tcPr>
            <w:tcW w:w="594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2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воспитания, приспособленных для использования инвалидами и лицами с ограниченными возможностями здоровья.</w:t>
            </w:r>
          </w:p>
        </w:tc>
        <w:tc>
          <w:tcPr>
            <w:tcW w:w="3175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92511F" w:rsidRPr="0092511F" w:rsidTr="0092511F">
        <w:tc>
          <w:tcPr>
            <w:tcW w:w="594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2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в здание образовательной организации инвалидов и лиц с ограниченными возможностями здоровья.</w:t>
            </w:r>
          </w:p>
        </w:tc>
        <w:tc>
          <w:tcPr>
            <w:tcW w:w="3175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Обеспечение с 2016-2017г.</w:t>
            </w:r>
          </w:p>
        </w:tc>
      </w:tr>
      <w:tr w:rsidR="0092511F" w:rsidRPr="0092511F" w:rsidTr="0092511F">
        <w:tc>
          <w:tcPr>
            <w:tcW w:w="594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2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Условия питания инвалидов и лиц с ограниченными возможностями здоровья.</w:t>
            </w:r>
          </w:p>
        </w:tc>
        <w:tc>
          <w:tcPr>
            <w:tcW w:w="3175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В школе созданы условия питания для инвалидов и лиц с ограниченными возможностями здоровья.</w:t>
            </w:r>
          </w:p>
        </w:tc>
      </w:tr>
      <w:tr w:rsidR="0092511F" w:rsidRPr="0092511F" w:rsidTr="0092511F">
        <w:tc>
          <w:tcPr>
            <w:tcW w:w="594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2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Условия охраны здоровья инвалидов и лиц с ограниченными возможностями здоровья.</w:t>
            </w:r>
          </w:p>
        </w:tc>
        <w:tc>
          <w:tcPr>
            <w:tcW w:w="3175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  <w:proofErr w:type="gramStart"/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proofErr w:type="gramEnd"/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11F" w:rsidRPr="0092511F" w:rsidTr="0092511F">
        <w:tc>
          <w:tcPr>
            <w:tcW w:w="594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2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 xml:space="preserve">Доступ к информационным системам и информационно-телекоммуникационным сетям, приспособленным для использования инвалидам и лицами с ограниченными </w:t>
            </w:r>
            <w:r w:rsidRPr="00925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возможностями здоровья. </w:t>
            </w:r>
          </w:p>
        </w:tc>
        <w:tc>
          <w:tcPr>
            <w:tcW w:w="3175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  <w:proofErr w:type="gramStart"/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proofErr w:type="gramEnd"/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11F" w:rsidRPr="0092511F" w:rsidTr="0092511F">
        <w:tc>
          <w:tcPr>
            <w:tcW w:w="594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02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, приспособленные для использования инвалидами и лицами с ограниченными возможностями здоровья.</w:t>
            </w:r>
          </w:p>
        </w:tc>
        <w:tc>
          <w:tcPr>
            <w:tcW w:w="3175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92511F" w:rsidRPr="0092511F" w:rsidTr="0092511F">
        <w:tc>
          <w:tcPr>
            <w:tcW w:w="594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2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      </w:r>
          </w:p>
        </w:tc>
        <w:tc>
          <w:tcPr>
            <w:tcW w:w="3175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92511F" w:rsidRPr="0092511F" w:rsidTr="0092511F">
        <w:tc>
          <w:tcPr>
            <w:tcW w:w="594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2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общежития, интерната, </w:t>
            </w:r>
            <w:proofErr w:type="gramStart"/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приспособленных</w:t>
            </w:r>
            <w:proofErr w:type="gramEnd"/>
            <w:r w:rsidRPr="0092511F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 инвалидами и лицами с ограниченными возможностями здоровья.</w:t>
            </w:r>
          </w:p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11F">
              <w:rPr>
                <w:rFonts w:ascii="Times New Roman" w:hAnsi="Times New Roman" w:cs="Times New Roman"/>
                <w:sz w:val="28"/>
                <w:szCs w:val="28"/>
              </w:rPr>
              <w:t>Количество жилых помещений в общежитии, интернате для иногородних обучающихся, формирование платы за проживание в общежитии.</w:t>
            </w:r>
            <w:proofErr w:type="gramEnd"/>
          </w:p>
        </w:tc>
        <w:tc>
          <w:tcPr>
            <w:tcW w:w="3175" w:type="dxa"/>
          </w:tcPr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1F" w:rsidRPr="0092511F" w:rsidRDefault="0092511F" w:rsidP="009251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11F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</w:tbl>
    <w:p w:rsidR="0092511F" w:rsidRDefault="0092511F">
      <w:pPr>
        <w:rPr>
          <w:rFonts w:ascii="Times New Roman" w:hAnsi="Times New Roman" w:cs="Times New Roman"/>
          <w:sz w:val="28"/>
          <w:szCs w:val="28"/>
        </w:rPr>
      </w:pPr>
    </w:p>
    <w:p w:rsidR="0092511F" w:rsidRPr="009A241D" w:rsidRDefault="0092511F">
      <w:pPr>
        <w:rPr>
          <w:rFonts w:ascii="Times New Roman" w:hAnsi="Times New Roman" w:cs="Times New Roman"/>
          <w:sz w:val="28"/>
          <w:szCs w:val="28"/>
        </w:rPr>
      </w:pPr>
    </w:p>
    <w:sectPr w:rsidR="0092511F" w:rsidRPr="009A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1F" w:rsidRDefault="0092511F" w:rsidP="0092511F">
      <w:pPr>
        <w:spacing w:after="0" w:line="240" w:lineRule="auto"/>
      </w:pPr>
      <w:r>
        <w:separator/>
      </w:r>
    </w:p>
  </w:endnote>
  <w:endnote w:type="continuationSeparator" w:id="0">
    <w:p w:rsidR="0092511F" w:rsidRDefault="0092511F" w:rsidP="0092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1F" w:rsidRDefault="0092511F" w:rsidP="0092511F">
      <w:pPr>
        <w:spacing w:after="0" w:line="240" w:lineRule="auto"/>
      </w:pPr>
      <w:r>
        <w:separator/>
      </w:r>
    </w:p>
  </w:footnote>
  <w:footnote w:type="continuationSeparator" w:id="0">
    <w:p w:rsidR="0092511F" w:rsidRDefault="0092511F" w:rsidP="00925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E2"/>
    <w:rsid w:val="00373009"/>
    <w:rsid w:val="007E3AE2"/>
    <w:rsid w:val="0092511F"/>
    <w:rsid w:val="00991AC6"/>
    <w:rsid w:val="009A241D"/>
    <w:rsid w:val="00E040E6"/>
    <w:rsid w:val="00FC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11F"/>
  </w:style>
  <w:style w:type="paragraph" w:styleId="a6">
    <w:name w:val="footer"/>
    <w:basedOn w:val="a"/>
    <w:link w:val="a7"/>
    <w:uiPriority w:val="99"/>
    <w:unhideWhenUsed/>
    <w:rsid w:val="0092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11F"/>
  </w:style>
  <w:style w:type="paragraph" w:styleId="a6">
    <w:name w:val="footer"/>
    <w:basedOn w:val="a"/>
    <w:link w:val="a7"/>
    <w:uiPriority w:val="99"/>
    <w:unhideWhenUsed/>
    <w:rsid w:val="0092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2017-07-19T06:41:00Z</dcterms:created>
  <dcterms:modified xsi:type="dcterms:W3CDTF">2017-07-24T06:26:00Z</dcterms:modified>
</cp:coreProperties>
</file>